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4C" w:rsidRPr="00BF39C0" w:rsidRDefault="00C90DDA" w:rsidP="00D112B3">
      <w:pPr>
        <w:jc w:val="center"/>
        <w:rPr>
          <w:rFonts w:asciiTheme="majorHAnsi" w:hAnsiTheme="majorHAnsi" w:cstheme="majorHAnsi"/>
          <w:b/>
          <w:sz w:val="22"/>
        </w:rPr>
      </w:pPr>
      <w:bookmarkStart w:id="0" w:name="_GoBack"/>
      <w:bookmarkEnd w:id="0"/>
      <w:r w:rsidRPr="00BF39C0">
        <w:rPr>
          <w:rFonts w:asciiTheme="majorHAnsi" w:hAnsiTheme="majorHAnsi" w:cstheme="majorHAnsi"/>
          <w:b/>
          <w:sz w:val="22"/>
        </w:rPr>
        <w:t>LOS OSOS GROUNDWATER BASIN</w:t>
      </w:r>
      <w:r w:rsidR="005D2209" w:rsidRPr="00BF39C0">
        <w:rPr>
          <w:rFonts w:asciiTheme="majorHAnsi" w:hAnsiTheme="majorHAnsi" w:cstheme="majorHAnsi"/>
          <w:b/>
          <w:sz w:val="22"/>
        </w:rPr>
        <w:t>, BASIN</w:t>
      </w:r>
      <w:r w:rsidRPr="00BF39C0">
        <w:rPr>
          <w:rFonts w:asciiTheme="majorHAnsi" w:hAnsiTheme="majorHAnsi" w:cstheme="majorHAnsi"/>
          <w:b/>
          <w:sz w:val="22"/>
        </w:rPr>
        <w:t xml:space="preserve"> MANAGEMENT COMMITTEE</w:t>
      </w:r>
    </w:p>
    <w:p w:rsidR="002848E9" w:rsidRPr="00BF39C0" w:rsidRDefault="002848E9" w:rsidP="00D112B3">
      <w:pPr>
        <w:jc w:val="center"/>
        <w:rPr>
          <w:rFonts w:asciiTheme="majorHAnsi" w:hAnsiTheme="majorHAnsi" w:cstheme="majorHAnsi"/>
          <w:b/>
          <w:sz w:val="22"/>
        </w:rPr>
      </w:pPr>
    </w:p>
    <w:p w:rsidR="002848E9" w:rsidRPr="00BF39C0" w:rsidRDefault="002848E9" w:rsidP="00D112B3">
      <w:pPr>
        <w:jc w:val="center"/>
        <w:rPr>
          <w:rFonts w:asciiTheme="majorHAnsi" w:hAnsiTheme="majorHAnsi" w:cstheme="majorHAnsi"/>
          <w:b/>
          <w:sz w:val="22"/>
          <w:u w:val="single"/>
        </w:rPr>
      </w:pPr>
      <w:r w:rsidRPr="00BF39C0">
        <w:rPr>
          <w:rFonts w:asciiTheme="majorHAnsi" w:hAnsiTheme="majorHAnsi" w:cstheme="majorHAnsi"/>
          <w:b/>
          <w:sz w:val="22"/>
          <w:u w:val="single"/>
        </w:rPr>
        <w:t>NOTICE OF MEETING</w:t>
      </w:r>
    </w:p>
    <w:p w:rsidR="002848E9" w:rsidRPr="00BF39C0" w:rsidRDefault="002848E9" w:rsidP="00D112B3">
      <w:pPr>
        <w:jc w:val="center"/>
        <w:rPr>
          <w:rFonts w:asciiTheme="majorHAnsi" w:hAnsiTheme="majorHAnsi" w:cstheme="majorHAnsi"/>
          <w:b/>
          <w:sz w:val="22"/>
        </w:rPr>
      </w:pPr>
    </w:p>
    <w:p w:rsidR="002E334C" w:rsidRPr="00BF39C0" w:rsidRDefault="002848E9" w:rsidP="00D112B3">
      <w:pPr>
        <w:jc w:val="center"/>
        <w:rPr>
          <w:rFonts w:asciiTheme="majorHAnsi" w:hAnsiTheme="majorHAnsi" w:cstheme="majorHAnsi"/>
          <w:b/>
          <w:sz w:val="22"/>
        </w:rPr>
      </w:pPr>
      <w:r w:rsidRPr="00BF39C0">
        <w:rPr>
          <w:rFonts w:asciiTheme="majorHAnsi" w:hAnsiTheme="majorHAnsi" w:cstheme="majorHAnsi"/>
          <w:b/>
          <w:sz w:val="22"/>
        </w:rPr>
        <w:t>NOTICE IS HEREBY GIVEN</w:t>
      </w:r>
      <w:r w:rsidRPr="00BF39C0">
        <w:rPr>
          <w:rFonts w:asciiTheme="majorHAnsi" w:hAnsiTheme="majorHAnsi" w:cstheme="majorHAnsi"/>
          <w:sz w:val="22"/>
        </w:rPr>
        <w:t xml:space="preserve"> that the Los Osos Gro</w:t>
      </w:r>
      <w:r w:rsidR="005D2209" w:rsidRPr="00BF39C0">
        <w:rPr>
          <w:rFonts w:asciiTheme="majorHAnsi" w:hAnsiTheme="majorHAnsi" w:cstheme="majorHAnsi"/>
          <w:sz w:val="22"/>
        </w:rPr>
        <w:t>u</w:t>
      </w:r>
      <w:r w:rsidRPr="00BF39C0">
        <w:rPr>
          <w:rFonts w:asciiTheme="majorHAnsi" w:hAnsiTheme="majorHAnsi" w:cstheme="majorHAnsi"/>
          <w:sz w:val="22"/>
        </w:rPr>
        <w:t xml:space="preserve">ndwater Basin, Basin Management Committee Board </w:t>
      </w:r>
      <w:r w:rsidR="00641A78" w:rsidRPr="00BF39C0">
        <w:rPr>
          <w:rFonts w:asciiTheme="majorHAnsi" w:hAnsiTheme="majorHAnsi" w:cstheme="majorHAnsi"/>
          <w:sz w:val="22"/>
        </w:rPr>
        <w:t>of Directors will hold a</w:t>
      </w:r>
      <w:r w:rsidRPr="00BF39C0">
        <w:rPr>
          <w:rFonts w:asciiTheme="majorHAnsi" w:hAnsiTheme="majorHAnsi" w:cstheme="majorHAnsi"/>
          <w:sz w:val="22"/>
        </w:rPr>
        <w:t xml:space="preserve"> </w:t>
      </w:r>
      <w:r w:rsidRPr="00BF39C0">
        <w:rPr>
          <w:rFonts w:asciiTheme="majorHAnsi" w:hAnsiTheme="majorHAnsi" w:cstheme="majorHAnsi"/>
          <w:b/>
          <w:sz w:val="22"/>
        </w:rPr>
        <w:t xml:space="preserve">Board Meeting </w:t>
      </w:r>
      <w:r w:rsidRPr="00BF39C0">
        <w:rPr>
          <w:rFonts w:asciiTheme="majorHAnsi" w:hAnsiTheme="majorHAnsi" w:cstheme="majorHAnsi"/>
          <w:sz w:val="22"/>
        </w:rPr>
        <w:t xml:space="preserve">at </w:t>
      </w:r>
      <w:r w:rsidRPr="00BF39C0">
        <w:rPr>
          <w:rFonts w:asciiTheme="majorHAnsi" w:hAnsiTheme="majorHAnsi" w:cstheme="majorHAnsi"/>
          <w:b/>
          <w:sz w:val="22"/>
        </w:rPr>
        <w:t>1:30 P.M.</w:t>
      </w:r>
      <w:r w:rsidRPr="00BF39C0">
        <w:rPr>
          <w:rFonts w:asciiTheme="majorHAnsi" w:hAnsiTheme="majorHAnsi" w:cstheme="majorHAnsi"/>
          <w:sz w:val="22"/>
        </w:rPr>
        <w:t xml:space="preserve"> on </w:t>
      </w:r>
      <w:r w:rsidR="005E3FC7" w:rsidRPr="00BF39C0">
        <w:rPr>
          <w:rFonts w:asciiTheme="majorHAnsi" w:hAnsiTheme="majorHAnsi" w:cstheme="majorHAnsi"/>
          <w:b/>
          <w:sz w:val="22"/>
        </w:rPr>
        <w:t>Wednesday</w:t>
      </w:r>
      <w:r w:rsidRPr="00BF39C0">
        <w:rPr>
          <w:rFonts w:asciiTheme="majorHAnsi" w:hAnsiTheme="majorHAnsi" w:cstheme="majorHAnsi"/>
          <w:b/>
          <w:sz w:val="22"/>
        </w:rPr>
        <w:t xml:space="preserve">, </w:t>
      </w:r>
      <w:r w:rsidR="00D32784">
        <w:rPr>
          <w:rFonts w:asciiTheme="majorHAnsi" w:hAnsiTheme="majorHAnsi" w:cstheme="majorHAnsi"/>
          <w:b/>
          <w:sz w:val="22"/>
        </w:rPr>
        <w:t xml:space="preserve">June </w:t>
      </w:r>
      <w:r w:rsidR="00705EE9">
        <w:rPr>
          <w:rFonts w:asciiTheme="majorHAnsi" w:hAnsiTheme="majorHAnsi" w:cstheme="majorHAnsi"/>
          <w:b/>
          <w:sz w:val="22"/>
        </w:rPr>
        <w:t>2</w:t>
      </w:r>
      <w:r w:rsidR="00D32784">
        <w:rPr>
          <w:rFonts w:asciiTheme="majorHAnsi" w:hAnsiTheme="majorHAnsi" w:cstheme="majorHAnsi"/>
          <w:b/>
          <w:sz w:val="22"/>
        </w:rPr>
        <w:t>1</w:t>
      </w:r>
      <w:r w:rsidRPr="00BF39C0">
        <w:rPr>
          <w:rFonts w:asciiTheme="majorHAnsi" w:hAnsiTheme="majorHAnsi" w:cstheme="majorHAnsi"/>
          <w:b/>
          <w:sz w:val="22"/>
        </w:rPr>
        <w:t>, 201</w:t>
      </w:r>
      <w:r w:rsidR="00AA6156">
        <w:rPr>
          <w:rFonts w:asciiTheme="majorHAnsi" w:hAnsiTheme="majorHAnsi" w:cstheme="majorHAnsi"/>
          <w:b/>
          <w:sz w:val="22"/>
        </w:rPr>
        <w:t>7</w:t>
      </w:r>
      <w:r w:rsidRPr="00BF39C0">
        <w:rPr>
          <w:rFonts w:asciiTheme="majorHAnsi" w:hAnsiTheme="majorHAnsi" w:cstheme="majorHAnsi"/>
          <w:sz w:val="22"/>
        </w:rPr>
        <w:t xml:space="preserve"> at the </w:t>
      </w:r>
      <w:r w:rsidR="00BC20AB" w:rsidRPr="00BF39C0">
        <w:rPr>
          <w:rFonts w:asciiTheme="majorHAnsi" w:hAnsiTheme="majorHAnsi" w:cstheme="majorHAnsi"/>
          <w:sz w:val="22"/>
        </w:rPr>
        <w:t>South Bay Community Center, 2180 Palisades Ave, Los Osos, CA, 93402</w:t>
      </w:r>
      <w:r w:rsidRPr="00BF39C0">
        <w:rPr>
          <w:rFonts w:asciiTheme="majorHAnsi" w:hAnsiTheme="majorHAnsi" w:cstheme="majorHAnsi"/>
          <w:b/>
          <w:sz w:val="22"/>
        </w:rPr>
        <w:t>.</w:t>
      </w:r>
    </w:p>
    <w:p w:rsidR="0017228F" w:rsidRPr="00BF39C0" w:rsidRDefault="00C90DDA" w:rsidP="00D112B3">
      <w:pPr>
        <w:jc w:val="center"/>
        <w:rPr>
          <w:rFonts w:asciiTheme="majorHAnsi" w:hAnsiTheme="majorHAnsi" w:cstheme="majorHAnsi"/>
          <w:b/>
          <w:sz w:val="22"/>
        </w:rPr>
      </w:pPr>
      <w:r w:rsidRPr="00BF39C0">
        <w:rPr>
          <w:rFonts w:asciiTheme="majorHAnsi" w:hAnsiTheme="majorHAnsi" w:cstheme="majorHAnsi"/>
          <w:b/>
          <w:sz w:val="22"/>
        </w:rPr>
        <w:t xml:space="preserve"> </w:t>
      </w:r>
    </w:p>
    <w:p w:rsidR="005930A1" w:rsidRPr="00BF39C0" w:rsidRDefault="002848E9" w:rsidP="00172050">
      <w:pPr>
        <w:rPr>
          <w:rFonts w:asciiTheme="majorHAnsi" w:hAnsiTheme="majorHAnsi" w:cstheme="majorHAnsi"/>
          <w:i/>
          <w:sz w:val="22"/>
        </w:rPr>
      </w:pPr>
      <w:r w:rsidRPr="00BF39C0">
        <w:rPr>
          <w:rFonts w:asciiTheme="majorHAnsi" w:hAnsiTheme="majorHAnsi" w:cstheme="majorHAnsi"/>
          <w:i/>
          <w:sz w:val="22"/>
          <w:u w:val="single"/>
        </w:rPr>
        <w:t>Directors</w:t>
      </w:r>
      <w:r w:rsidR="002653F6" w:rsidRPr="00BF39C0">
        <w:rPr>
          <w:rFonts w:asciiTheme="majorHAnsi" w:hAnsiTheme="majorHAnsi" w:cstheme="majorHAnsi"/>
          <w:i/>
          <w:sz w:val="22"/>
        </w:rPr>
        <w:t xml:space="preserve">: </w:t>
      </w:r>
      <w:r w:rsidRPr="00BF39C0">
        <w:rPr>
          <w:rFonts w:asciiTheme="majorHAnsi" w:hAnsiTheme="majorHAnsi" w:cstheme="majorHAnsi"/>
          <w:i/>
          <w:sz w:val="22"/>
        </w:rPr>
        <w:t>Agenda items are numbered for identification purposes only and may not necessarily be considered in numerical order.</w:t>
      </w:r>
    </w:p>
    <w:p w:rsidR="002848E9" w:rsidRPr="00BF39C0" w:rsidRDefault="002848E9" w:rsidP="00172050">
      <w:pPr>
        <w:rPr>
          <w:rFonts w:asciiTheme="majorHAnsi" w:hAnsiTheme="majorHAnsi" w:cstheme="majorHAnsi"/>
          <w:i/>
          <w:sz w:val="22"/>
        </w:rPr>
      </w:pPr>
    </w:p>
    <w:p w:rsidR="002848E9" w:rsidRPr="00BF39C0" w:rsidRDefault="002848E9" w:rsidP="00172050">
      <w:pPr>
        <w:rPr>
          <w:rFonts w:asciiTheme="majorHAnsi" w:hAnsiTheme="majorHAnsi" w:cstheme="majorHAnsi"/>
          <w:i/>
          <w:sz w:val="22"/>
        </w:rPr>
      </w:pPr>
      <w:r w:rsidRPr="00BF39C0">
        <w:rPr>
          <w:rFonts w:asciiTheme="majorHAnsi" w:hAnsiTheme="majorHAnsi" w:cstheme="majorHAnsi"/>
          <w:i/>
          <w:sz w:val="22"/>
        </w:rPr>
        <w:t>NOTE:  The Basin Management Committee reserves the right to limit each speaker to three (3) minutes per subject or topic.</w:t>
      </w:r>
      <w:r w:rsidR="005D2209" w:rsidRPr="00BF39C0">
        <w:rPr>
          <w:rFonts w:asciiTheme="majorHAnsi" w:hAnsiTheme="majorHAnsi" w:cstheme="majorHAnsi"/>
          <w:i/>
          <w:sz w:val="22"/>
        </w:rPr>
        <w:t xml:space="preserve">  In compliance with the Americans with Disabilities Act, all possible </w:t>
      </w:r>
      <w:r w:rsidR="002653F6" w:rsidRPr="00BF39C0">
        <w:rPr>
          <w:rFonts w:asciiTheme="majorHAnsi" w:hAnsiTheme="majorHAnsi" w:cstheme="majorHAnsi"/>
          <w:i/>
          <w:sz w:val="22"/>
        </w:rPr>
        <w:t>accommodations</w:t>
      </w:r>
      <w:r w:rsidR="005D2209" w:rsidRPr="00BF39C0">
        <w:rPr>
          <w:rFonts w:asciiTheme="majorHAnsi" w:hAnsiTheme="majorHAnsi" w:cstheme="majorHAnsi"/>
          <w:i/>
          <w:sz w:val="22"/>
        </w:rPr>
        <w:t xml:space="preserve"> will be made for individuals with disabilities so they may attend and participate in meetings. </w:t>
      </w:r>
    </w:p>
    <w:p w:rsidR="005D2209" w:rsidRPr="00BF39C0" w:rsidRDefault="005D2209" w:rsidP="00172050">
      <w:pPr>
        <w:rPr>
          <w:rFonts w:asciiTheme="majorHAnsi" w:hAnsiTheme="majorHAnsi" w:cstheme="majorHAnsi"/>
          <w:i/>
          <w:sz w:val="22"/>
        </w:rPr>
      </w:pPr>
    </w:p>
    <w:p w:rsidR="005D2209" w:rsidRPr="00BF39C0" w:rsidRDefault="005D2209" w:rsidP="00172050">
      <w:pPr>
        <w:rPr>
          <w:rFonts w:asciiTheme="majorHAnsi" w:hAnsiTheme="majorHAnsi" w:cstheme="majorHAnsi"/>
          <w:i/>
          <w:sz w:val="22"/>
        </w:rPr>
      </w:pPr>
    </w:p>
    <w:p w:rsidR="005D2209" w:rsidRPr="00BF39C0" w:rsidRDefault="005D2209" w:rsidP="00F9637F">
      <w:pPr>
        <w:jc w:val="center"/>
        <w:rPr>
          <w:rFonts w:asciiTheme="majorHAnsi" w:hAnsiTheme="majorHAnsi" w:cstheme="majorHAnsi"/>
          <w:b/>
          <w:caps/>
          <w:sz w:val="22"/>
          <w:u w:val="single"/>
        </w:rPr>
      </w:pPr>
      <w:r w:rsidRPr="00BF39C0">
        <w:rPr>
          <w:rFonts w:asciiTheme="majorHAnsi" w:hAnsiTheme="majorHAnsi" w:cstheme="majorHAnsi"/>
          <w:b/>
          <w:caps/>
          <w:sz w:val="22"/>
          <w:u w:val="single"/>
        </w:rPr>
        <w:t>Basin Management Committee Board of Directors Agenda</w:t>
      </w:r>
    </w:p>
    <w:p w:rsidR="00AD0A03" w:rsidRPr="00BF39C0" w:rsidRDefault="00AD0A03" w:rsidP="00AD0A03">
      <w:pPr>
        <w:pStyle w:val="ListParagraph"/>
        <w:rPr>
          <w:rFonts w:asciiTheme="majorHAnsi" w:hAnsiTheme="majorHAnsi" w:cstheme="majorHAnsi"/>
          <w:b/>
          <w:sz w:val="22"/>
          <w:u w:val="single"/>
        </w:rPr>
      </w:pPr>
    </w:p>
    <w:p w:rsidR="00AD0A03" w:rsidRPr="00BF39C0" w:rsidRDefault="002E334C" w:rsidP="00AD0A03">
      <w:pPr>
        <w:pStyle w:val="ListParagraph"/>
        <w:numPr>
          <w:ilvl w:val="0"/>
          <w:numId w:val="11"/>
        </w:numPr>
        <w:rPr>
          <w:rFonts w:asciiTheme="majorHAnsi" w:hAnsiTheme="majorHAnsi" w:cstheme="majorHAnsi"/>
          <w:sz w:val="22"/>
        </w:rPr>
      </w:pPr>
      <w:r w:rsidRPr="00BF39C0">
        <w:rPr>
          <w:rFonts w:asciiTheme="majorHAnsi" w:hAnsiTheme="majorHAnsi" w:cstheme="majorHAnsi"/>
          <w:b/>
          <w:sz w:val="22"/>
        </w:rPr>
        <w:t>CALL TO ORDER</w:t>
      </w:r>
      <w:r w:rsidR="005D2209" w:rsidRPr="00BF39C0">
        <w:rPr>
          <w:rFonts w:asciiTheme="majorHAnsi" w:hAnsiTheme="majorHAnsi" w:cstheme="majorHAnsi"/>
          <w:b/>
          <w:sz w:val="22"/>
        </w:rPr>
        <w:t xml:space="preserve">  </w:t>
      </w:r>
    </w:p>
    <w:p w:rsidR="00AD0A03" w:rsidRPr="00BF39C0" w:rsidRDefault="00AD0A03" w:rsidP="00AD0A03">
      <w:pPr>
        <w:pStyle w:val="ListParagraph"/>
        <w:rPr>
          <w:rFonts w:asciiTheme="majorHAnsi" w:hAnsiTheme="majorHAnsi" w:cstheme="majorHAnsi"/>
          <w:sz w:val="22"/>
        </w:rPr>
      </w:pPr>
    </w:p>
    <w:p w:rsidR="00AD0A03" w:rsidRPr="00BF39C0" w:rsidRDefault="001B57D8" w:rsidP="00AD0A03">
      <w:pPr>
        <w:pStyle w:val="ListParagraph"/>
        <w:numPr>
          <w:ilvl w:val="0"/>
          <w:numId w:val="11"/>
        </w:numPr>
        <w:rPr>
          <w:rFonts w:asciiTheme="majorHAnsi" w:hAnsiTheme="majorHAnsi" w:cstheme="majorHAnsi"/>
          <w:sz w:val="22"/>
        </w:rPr>
      </w:pPr>
      <w:r w:rsidRPr="00BF39C0">
        <w:rPr>
          <w:rFonts w:asciiTheme="majorHAnsi" w:hAnsiTheme="majorHAnsi" w:cstheme="majorHAnsi"/>
          <w:b/>
          <w:sz w:val="22"/>
        </w:rPr>
        <w:t>PLEDGE OF ALLEGIANCE</w:t>
      </w:r>
      <w:r w:rsidR="005D2209" w:rsidRPr="00BF39C0">
        <w:rPr>
          <w:rFonts w:asciiTheme="majorHAnsi" w:hAnsiTheme="majorHAnsi" w:cstheme="majorHAnsi"/>
          <w:b/>
          <w:sz w:val="22"/>
        </w:rPr>
        <w:t xml:space="preserve">  </w:t>
      </w:r>
    </w:p>
    <w:p w:rsidR="00AD0A03" w:rsidRPr="00BF39C0" w:rsidRDefault="00AD0A03" w:rsidP="00AD0A03">
      <w:pPr>
        <w:pStyle w:val="ListParagraph"/>
        <w:rPr>
          <w:rFonts w:asciiTheme="majorHAnsi" w:hAnsiTheme="majorHAnsi" w:cstheme="majorHAnsi"/>
          <w:sz w:val="22"/>
        </w:rPr>
      </w:pPr>
    </w:p>
    <w:p w:rsidR="00103E92" w:rsidRPr="00BF39C0" w:rsidRDefault="001B57D8" w:rsidP="001B57D8">
      <w:pPr>
        <w:pStyle w:val="ListParagraph"/>
        <w:numPr>
          <w:ilvl w:val="0"/>
          <w:numId w:val="11"/>
        </w:numPr>
        <w:rPr>
          <w:rFonts w:asciiTheme="majorHAnsi" w:hAnsiTheme="majorHAnsi" w:cstheme="majorHAnsi"/>
          <w:sz w:val="22"/>
        </w:rPr>
      </w:pPr>
      <w:r w:rsidRPr="00BF39C0">
        <w:rPr>
          <w:rFonts w:asciiTheme="majorHAnsi" w:hAnsiTheme="majorHAnsi" w:cstheme="majorHAnsi"/>
          <w:b/>
          <w:sz w:val="22"/>
        </w:rPr>
        <w:t>ROLL CALL</w:t>
      </w:r>
      <w:r w:rsidR="00103E92" w:rsidRPr="00BF39C0">
        <w:rPr>
          <w:rFonts w:asciiTheme="majorHAnsi" w:hAnsiTheme="majorHAnsi" w:cstheme="majorHAnsi"/>
          <w:sz w:val="22"/>
        </w:rPr>
        <w:t xml:space="preserve">  </w:t>
      </w:r>
    </w:p>
    <w:p w:rsidR="00103E92" w:rsidRPr="00BF39C0" w:rsidRDefault="00103E92" w:rsidP="00103E92">
      <w:pPr>
        <w:pStyle w:val="ListParagraph"/>
        <w:rPr>
          <w:rFonts w:asciiTheme="majorHAnsi" w:hAnsiTheme="majorHAnsi" w:cstheme="majorHAnsi"/>
          <w:b/>
          <w:sz w:val="22"/>
        </w:rPr>
      </w:pPr>
    </w:p>
    <w:p w:rsidR="00103E92" w:rsidRPr="00BF39C0" w:rsidRDefault="00103E92" w:rsidP="00AD0A03">
      <w:pPr>
        <w:pStyle w:val="ListParagraph"/>
        <w:numPr>
          <w:ilvl w:val="0"/>
          <w:numId w:val="11"/>
        </w:numPr>
        <w:rPr>
          <w:rFonts w:asciiTheme="majorHAnsi" w:hAnsiTheme="majorHAnsi" w:cstheme="majorHAnsi"/>
          <w:b/>
          <w:sz w:val="22"/>
        </w:rPr>
      </w:pPr>
      <w:r w:rsidRPr="00BF39C0">
        <w:rPr>
          <w:rFonts w:asciiTheme="majorHAnsi" w:hAnsiTheme="majorHAnsi" w:cstheme="majorHAnsi"/>
          <w:b/>
          <w:sz w:val="22"/>
        </w:rPr>
        <w:t>BOARD MEMBER COMMENTS.</w:t>
      </w:r>
      <w:r w:rsidRPr="00BF39C0">
        <w:rPr>
          <w:rFonts w:asciiTheme="majorHAnsi" w:hAnsiTheme="majorHAnsi" w:cstheme="majorHAnsi"/>
          <w:sz w:val="22"/>
        </w:rPr>
        <w:t xml:space="preserve">  Board members may make </w:t>
      </w:r>
      <w:r w:rsidR="00C13C0B">
        <w:rPr>
          <w:rFonts w:asciiTheme="majorHAnsi" w:hAnsiTheme="majorHAnsi" w:cstheme="majorHAnsi"/>
          <w:sz w:val="22"/>
        </w:rPr>
        <w:t xml:space="preserve">brief </w:t>
      </w:r>
      <w:r w:rsidRPr="00BF39C0">
        <w:rPr>
          <w:rFonts w:asciiTheme="majorHAnsi" w:hAnsiTheme="majorHAnsi" w:cstheme="majorHAnsi"/>
          <w:sz w:val="22"/>
        </w:rPr>
        <w:t>comments</w:t>
      </w:r>
      <w:r w:rsidR="00C13C0B">
        <w:rPr>
          <w:rFonts w:asciiTheme="majorHAnsi" w:hAnsiTheme="majorHAnsi" w:cstheme="majorHAnsi"/>
          <w:sz w:val="22"/>
        </w:rPr>
        <w:t>, provide project status updates,</w:t>
      </w:r>
      <w:r w:rsidRPr="00BF39C0">
        <w:rPr>
          <w:rFonts w:asciiTheme="majorHAnsi" w:hAnsiTheme="majorHAnsi" w:cstheme="majorHAnsi"/>
          <w:sz w:val="22"/>
        </w:rPr>
        <w:t xml:space="preserve"> or communicate with other directors, staff, or the public regarding non-agenda topics.</w:t>
      </w:r>
    </w:p>
    <w:p w:rsidR="00103E92" w:rsidRPr="00BF39C0" w:rsidRDefault="00103E92" w:rsidP="00103E92">
      <w:pPr>
        <w:pStyle w:val="ListParagraph"/>
        <w:rPr>
          <w:rFonts w:asciiTheme="majorHAnsi" w:hAnsiTheme="majorHAnsi" w:cstheme="majorHAnsi"/>
          <w:sz w:val="22"/>
        </w:rPr>
      </w:pPr>
    </w:p>
    <w:p w:rsidR="00AD0A03" w:rsidRPr="00BF39C0" w:rsidRDefault="00F9637F" w:rsidP="00AD0A03">
      <w:pPr>
        <w:pStyle w:val="ListParagraph"/>
        <w:numPr>
          <w:ilvl w:val="0"/>
          <w:numId w:val="11"/>
        </w:numPr>
        <w:rPr>
          <w:rFonts w:asciiTheme="majorHAnsi" w:hAnsiTheme="majorHAnsi" w:cstheme="majorHAnsi"/>
          <w:b/>
          <w:sz w:val="22"/>
        </w:rPr>
      </w:pPr>
      <w:r w:rsidRPr="00BF39C0">
        <w:rPr>
          <w:rFonts w:asciiTheme="majorHAnsi" w:hAnsiTheme="majorHAnsi" w:cstheme="majorHAnsi"/>
          <w:b/>
          <w:sz w:val="22"/>
        </w:rPr>
        <w:t xml:space="preserve">ACTION ITEMS </w:t>
      </w:r>
    </w:p>
    <w:p w:rsidR="00AD0A03" w:rsidRPr="00BF39C0" w:rsidRDefault="00AD0A03" w:rsidP="00AD0A03">
      <w:pPr>
        <w:pStyle w:val="ListParagraph"/>
        <w:rPr>
          <w:rFonts w:asciiTheme="majorHAnsi" w:hAnsiTheme="majorHAnsi" w:cstheme="majorHAnsi"/>
          <w:b/>
          <w:sz w:val="22"/>
        </w:rPr>
      </w:pPr>
    </w:p>
    <w:p w:rsidR="00E632F5" w:rsidRPr="0026643F" w:rsidRDefault="00D32784" w:rsidP="00E632F5">
      <w:pPr>
        <w:pStyle w:val="ListParagraph"/>
        <w:numPr>
          <w:ilvl w:val="1"/>
          <w:numId w:val="11"/>
        </w:numPr>
        <w:rPr>
          <w:rFonts w:asciiTheme="majorHAnsi" w:hAnsiTheme="majorHAnsi" w:cstheme="majorHAnsi"/>
          <w:sz w:val="22"/>
        </w:rPr>
      </w:pPr>
      <w:r>
        <w:rPr>
          <w:rFonts w:asciiTheme="majorHAnsi" w:hAnsiTheme="majorHAnsi" w:cstheme="majorHAnsi"/>
          <w:b/>
          <w:sz w:val="22"/>
        </w:rPr>
        <w:t>Consider Draft 2016 Annual Report</w:t>
      </w:r>
      <w:r w:rsidR="00BC20AB" w:rsidRPr="0026643F">
        <w:rPr>
          <w:rFonts w:asciiTheme="majorHAnsi" w:hAnsiTheme="majorHAnsi" w:cstheme="majorHAnsi"/>
          <w:b/>
          <w:sz w:val="22"/>
        </w:rPr>
        <w:t xml:space="preserve"> </w:t>
      </w:r>
    </w:p>
    <w:p w:rsidR="0026643F" w:rsidRDefault="0026643F" w:rsidP="004E7AB5">
      <w:pPr>
        <w:pStyle w:val="ListParagraph"/>
        <w:ind w:left="1440"/>
        <w:rPr>
          <w:rFonts w:asciiTheme="majorHAnsi" w:hAnsiTheme="majorHAnsi" w:cstheme="majorHAnsi"/>
          <w:sz w:val="22"/>
        </w:rPr>
      </w:pPr>
    </w:p>
    <w:p w:rsidR="004E7AB5" w:rsidRDefault="00E632F5" w:rsidP="004E7AB5">
      <w:pPr>
        <w:pStyle w:val="ListParagraph"/>
        <w:ind w:left="1440"/>
        <w:rPr>
          <w:rFonts w:asciiTheme="majorHAnsi" w:hAnsiTheme="majorHAnsi" w:cstheme="majorHAnsi"/>
          <w:sz w:val="22"/>
        </w:rPr>
      </w:pPr>
      <w:r w:rsidRPr="00BF39C0">
        <w:rPr>
          <w:rFonts w:asciiTheme="majorHAnsi" w:hAnsiTheme="majorHAnsi" w:cstheme="majorHAnsi"/>
          <w:sz w:val="22"/>
        </w:rPr>
        <w:t xml:space="preserve">Recommendation: </w:t>
      </w:r>
      <w:r w:rsidR="004E7AB5">
        <w:rPr>
          <w:rFonts w:asciiTheme="majorHAnsi" w:hAnsiTheme="majorHAnsi" w:cstheme="majorHAnsi"/>
          <w:sz w:val="22"/>
        </w:rPr>
        <w:t>Receive</w:t>
      </w:r>
      <w:r w:rsidR="00D32784">
        <w:rPr>
          <w:rFonts w:asciiTheme="majorHAnsi" w:hAnsiTheme="majorHAnsi" w:cstheme="majorHAnsi"/>
          <w:sz w:val="22"/>
        </w:rPr>
        <w:t xml:space="preserve"> presentation of draft</w:t>
      </w:r>
      <w:r w:rsidR="004E7AB5">
        <w:rPr>
          <w:rFonts w:asciiTheme="majorHAnsi" w:hAnsiTheme="majorHAnsi" w:cstheme="majorHAnsi"/>
          <w:sz w:val="22"/>
        </w:rPr>
        <w:t xml:space="preserve"> </w:t>
      </w:r>
      <w:r w:rsidR="00D32784">
        <w:rPr>
          <w:rFonts w:asciiTheme="majorHAnsi" w:hAnsiTheme="majorHAnsi" w:cstheme="majorHAnsi"/>
          <w:sz w:val="22"/>
        </w:rPr>
        <w:t xml:space="preserve">report and provide input to staff. </w:t>
      </w:r>
    </w:p>
    <w:p w:rsidR="008C5305" w:rsidRPr="008C5305" w:rsidRDefault="008C5305" w:rsidP="008C5305">
      <w:pPr>
        <w:ind w:left="1440"/>
        <w:rPr>
          <w:rFonts w:asciiTheme="majorHAnsi" w:hAnsiTheme="majorHAnsi" w:cstheme="majorHAnsi"/>
          <w:sz w:val="22"/>
        </w:rPr>
      </w:pPr>
    </w:p>
    <w:p w:rsidR="00057C16" w:rsidRDefault="00057C16" w:rsidP="00057C16">
      <w:pPr>
        <w:pStyle w:val="ListParagraph"/>
        <w:ind w:left="1440"/>
        <w:rPr>
          <w:rFonts w:asciiTheme="majorHAnsi" w:hAnsiTheme="majorHAnsi" w:cstheme="majorHAnsi"/>
          <w:sz w:val="22"/>
        </w:rPr>
      </w:pPr>
    </w:p>
    <w:p w:rsidR="005D2209" w:rsidRPr="00BF39C0" w:rsidRDefault="005D2209" w:rsidP="00FE0C58">
      <w:pPr>
        <w:pStyle w:val="ListParagraph"/>
        <w:numPr>
          <w:ilvl w:val="0"/>
          <w:numId w:val="11"/>
        </w:numPr>
        <w:rPr>
          <w:rFonts w:asciiTheme="majorHAnsi" w:hAnsiTheme="majorHAnsi" w:cstheme="majorHAnsi"/>
          <w:sz w:val="22"/>
        </w:rPr>
      </w:pPr>
      <w:r w:rsidRPr="00BF39C0">
        <w:rPr>
          <w:rFonts w:asciiTheme="majorHAnsi" w:hAnsiTheme="majorHAnsi" w:cstheme="majorHAnsi"/>
          <w:b/>
          <w:sz w:val="22"/>
        </w:rPr>
        <w:t>PUBLIC COMMENTS ON ITEMS NOT APPEARING ON THE AGENDA</w:t>
      </w:r>
    </w:p>
    <w:p w:rsidR="005D2209" w:rsidRPr="00BF39C0" w:rsidRDefault="005D2209" w:rsidP="005D2209">
      <w:pPr>
        <w:pStyle w:val="ListParagraph"/>
        <w:rPr>
          <w:rFonts w:asciiTheme="majorHAnsi" w:hAnsiTheme="majorHAnsi" w:cstheme="majorHAnsi"/>
          <w:sz w:val="22"/>
        </w:rPr>
      </w:pPr>
    </w:p>
    <w:p w:rsidR="00FE0C58" w:rsidRPr="00BF39C0" w:rsidRDefault="00735433" w:rsidP="00FE0C58">
      <w:pPr>
        <w:pStyle w:val="ListParagraph"/>
        <w:rPr>
          <w:rFonts w:asciiTheme="majorHAnsi" w:hAnsiTheme="majorHAnsi" w:cstheme="majorHAnsi"/>
          <w:sz w:val="22"/>
        </w:rPr>
      </w:pPr>
      <w:r w:rsidRPr="00BF39C0">
        <w:rPr>
          <w:rFonts w:asciiTheme="majorHAnsi" w:hAnsiTheme="majorHAnsi" w:cstheme="majorHAnsi"/>
          <w:sz w:val="22"/>
        </w:rPr>
        <w:t>T</w:t>
      </w:r>
      <w:r w:rsidR="005D2209" w:rsidRPr="00BF39C0">
        <w:rPr>
          <w:rFonts w:asciiTheme="majorHAnsi" w:hAnsiTheme="majorHAnsi" w:cstheme="majorHAnsi"/>
          <w:sz w:val="22"/>
        </w:rPr>
        <w:t xml:space="preserve">he Basin Management Committee will consider public comments on items not appearing on the agenda and within the subject matter jurisdiction of the Basin Management Committee. The Basin Management Committee cannot enter into a detailed discussion or take any action on any items presented during public comments at this time. Such items may only be referred to the Executive Director or other staff for administrative action or scheduled on a subsequent agenda for discussion. Persons wishing to speak on specific </w:t>
      </w:r>
      <w:r w:rsidRPr="00BF39C0">
        <w:rPr>
          <w:rFonts w:asciiTheme="majorHAnsi" w:hAnsiTheme="majorHAnsi" w:cstheme="majorHAnsi"/>
          <w:sz w:val="22"/>
        </w:rPr>
        <w:t xml:space="preserve">agenda </w:t>
      </w:r>
      <w:r w:rsidR="005D2209" w:rsidRPr="00BF39C0">
        <w:rPr>
          <w:rFonts w:asciiTheme="majorHAnsi" w:hAnsiTheme="majorHAnsi" w:cstheme="majorHAnsi"/>
          <w:sz w:val="22"/>
        </w:rPr>
        <w:t xml:space="preserve">items should do so at the time </w:t>
      </w:r>
      <w:r w:rsidRPr="00BF39C0">
        <w:rPr>
          <w:rFonts w:asciiTheme="majorHAnsi" w:hAnsiTheme="majorHAnsi" w:cstheme="majorHAnsi"/>
          <w:sz w:val="22"/>
        </w:rPr>
        <w:t>specified for those items</w:t>
      </w:r>
      <w:r w:rsidR="005D2209" w:rsidRPr="00BF39C0">
        <w:rPr>
          <w:rFonts w:asciiTheme="majorHAnsi" w:hAnsiTheme="majorHAnsi" w:cstheme="majorHAnsi"/>
          <w:sz w:val="22"/>
        </w:rPr>
        <w:t>. The presiding Chair shall limit public comments to three minutes.</w:t>
      </w:r>
    </w:p>
    <w:p w:rsidR="00FE0C58" w:rsidRPr="00BF39C0" w:rsidRDefault="00FE0C58" w:rsidP="00FE0C58">
      <w:pPr>
        <w:pStyle w:val="ListParagraph"/>
        <w:rPr>
          <w:rFonts w:asciiTheme="majorHAnsi" w:hAnsiTheme="majorHAnsi" w:cstheme="majorHAnsi"/>
          <w:sz w:val="22"/>
        </w:rPr>
      </w:pPr>
    </w:p>
    <w:p w:rsidR="00E14845" w:rsidRPr="00BF39C0" w:rsidRDefault="00E32730" w:rsidP="00FE0C58">
      <w:pPr>
        <w:pStyle w:val="ListParagraph"/>
        <w:numPr>
          <w:ilvl w:val="0"/>
          <w:numId w:val="11"/>
        </w:numPr>
        <w:rPr>
          <w:rFonts w:asciiTheme="majorHAnsi" w:hAnsiTheme="majorHAnsi" w:cstheme="majorHAnsi"/>
          <w:sz w:val="22"/>
        </w:rPr>
      </w:pPr>
      <w:r w:rsidRPr="00BF39C0">
        <w:rPr>
          <w:rFonts w:asciiTheme="majorHAnsi" w:hAnsiTheme="majorHAnsi" w:cstheme="majorHAnsi"/>
          <w:b/>
          <w:sz w:val="22"/>
        </w:rPr>
        <w:t>ADJOURNMENT</w:t>
      </w:r>
    </w:p>
    <w:p w:rsidR="00E14845" w:rsidRPr="00C325A7" w:rsidRDefault="00E14845" w:rsidP="00E14845">
      <w:pPr>
        <w:pStyle w:val="ListParagraph"/>
        <w:rPr>
          <w:rFonts w:asciiTheme="minorHAnsi" w:hAnsiTheme="minorHAnsi" w:cstheme="minorHAnsi"/>
          <w:b/>
          <w:szCs w:val="24"/>
        </w:rPr>
      </w:pPr>
    </w:p>
    <w:p w:rsidR="00B46119" w:rsidRPr="00C325A7" w:rsidRDefault="00B46119" w:rsidP="00E14845">
      <w:pPr>
        <w:pStyle w:val="ListParagraph"/>
        <w:rPr>
          <w:rFonts w:asciiTheme="minorHAnsi" w:hAnsiTheme="minorHAnsi" w:cstheme="minorHAnsi"/>
          <w:szCs w:val="24"/>
        </w:rPr>
      </w:pPr>
    </w:p>
    <w:sectPr w:rsidR="00B46119" w:rsidRPr="00C325A7" w:rsidSect="00AA5987">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0E" w:rsidRDefault="00B6310E" w:rsidP="00162432">
      <w:r>
        <w:separator/>
      </w:r>
    </w:p>
  </w:endnote>
  <w:endnote w:type="continuationSeparator" w:id="0">
    <w:p w:rsidR="00B6310E" w:rsidRDefault="00B6310E" w:rsidP="0016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0E" w:rsidRDefault="00B6310E" w:rsidP="00162432">
      <w:r>
        <w:separator/>
      </w:r>
    </w:p>
  </w:footnote>
  <w:footnote w:type="continuationSeparator" w:id="0">
    <w:p w:rsidR="00B6310E" w:rsidRDefault="00B6310E" w:rsidP="00162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850"/>
    <w:multiLevelType w:val="hybridMultilevel"/>
    <w:tmpl w:val="9E966E6E"/>
    <w:lvl w:ilvl="0" w:tplc="FE7434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5D435A"/>
    <w:multiLevelType w:val="hybridMultilevel"/>
    <w:tmpl w:val="FDC047EA"/>
    <w:lvl w:ilvl="0" w:tplc="64A69AEE">
      <w:start w:val="1"/>
      <w:numFmt w:val="decimal"/>
      <w:lvlText w:val="%1."/>
      <w:lvlJc w:val="left"/>
      <w:pPr>
        <w:ind w:left="720" w:hanging="360"/>
      </w:pPr>
      <w:rPr>
        <w:b/>
      </w:rPr>
    </w:lvl>
    <w:lvl w:ilvl="1" w:tplc="A8D0E8E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F29D6"/>
    <w:multiLevelType w:val="hybridMultilevel"/>
    <w:tmpl w:val="5BD6B432"/>
    <w:lvl w:ilvl="0" w:tplc="BD48FEDE">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47F2"/>
    <w:multiLevelType w:val="hybridMultilevel"/>
    <w:tmpl w:val="F06E6C3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6AB41A8"/>
    <w:multiLevelType w:val="hybridMultilevel"/>
    <w:tmpl w:val="CFD84B9C"/>
    <w:lvl w:ilvl="0" w:tplc="FE7434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32373C"/>
    <w:multiLevelType w:val="hybridMultilevel"/>
    <w:tmpl w:val="54D2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37B3A"/>
    <w:multiLevelType w:val="hybridMultilevel"/>
    <w:tmpl w:val="4DD8AEEE"/>
    <w:lvl w:ilvl="0" w:tplc="57142F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D6C98"/>
    <w:multiLevelType w:val="hybridMultilevel"/>
    <w:tmpl w:val="6AF6CE4C"/>
    <w:lvl w:ilvl="0" w:tplc="57142F76">
      <w:start w:val="1"/>
      <w:numFmt w:val="decimal"/>
      <w:lvlText w:val="%1."/>
      <w:lvlJc w:val="left"/>
      <w:pPr>
        <w:ind w:left="720" w:hanging="360"/>
      </w:pPr>
      <w:rPr>
        <w:b/>
      </w:rPr>
    </w:lvl>
    <w:lvl w:ilvl="1" w:tplc="A66018F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B13D1"/>
    <w:multiLevelType w:val="hybridMultilevel"/>
    <w:tmpl w:val="A3961C2C"/>
    <w:lvl w:ilvl="0" w:tplc="3AC400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5568A1"/>
    <w:multiLevelType w:val="hybridMultilevel"/>
    <w:tmpl w:val="57582DA8"/>
    <w:lvl w:ilvl="0" w:tplc="57142F7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D82AA5"/>
    <w:multiLevelType w:val="hybridMultilevel"/>
    <w:tmpl w:val="9FDC58EA"/>
    <w:lvl w:ilvl="0" w:tplc="6A84D47C">
      <w:start w:val="1"/>
      <w:numFmt w:val="lowerRoman"/>
      <w:lvlText w:val="%1."/>
      <w:lvlJc w:val="righ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6D9535D"/>
    <w:multiLevelType w:val="hybridMultilevel"/>
    <w:tmpl w:val="63287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80A53"/>
    <w:multiLevelType w:val="hybridMultilevel"/>
    <w:tmpl w:val="68E0AF76"/>
    <w:lvl w:ilvl="0" w:tplc="ECD2D49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1"/>
  </w:num>
  <w:num w:numId="3">
    <w:abstractNumId w:val="8"/>
  </w:num>
  <w:num w:numId="4">
    <w:abstractNumId w:val="12"/>
  </w:num>
  <w:num w:numId="5">
    <w:abstractNumId w:val="10"/>
  </w:num>
  <w:num w:numId="6">
    <w:abstractNumId w:val="3"/>
  </w:num>
  <w:num w:numId="7">
    <w:abstractNumId w:val="4"/>
  </w:num>
  <w:num w:numId="8">
    <w:abstractNumId w:val="0"/>
  </w:num>
  <w:num w:numId="9">
    <w:abstractNumId w:val="2"/>
  </w:num>
  <w:num w:numId="10">
    <w:abstractNumId w:val="5"/>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2"/>
    <w:docVar w:name="MPDocID" w:val="036774\0151\14322567.1"/>
    <w:docVar w:name="MPDocIDTemplateDefault" w:val="%c\|%m\|%n|.%v"/>
    <w:docVar w:name="NewDocStampType" w:val="7"/>
  </w:docVars>
  <w:rsids>
    <w:rsidRoot w:val="00E94544"/>
    <w:rsid w:val="00000800"/>
    <w:rsid w:val="0000379D"/>
    <w:rsid w:val="00057C16"/>
    <w:rsid w:val="000631B6"/>
    <w:rsid w:val="000A3A3F"/>
    <w:rsid w:val="000B1C07"/>
    <w:rsid w:val="00103E92"/>
    <w:rsid w:val="00104FD1"/>
    <w:rsid w:val="001604D2"/>
    <w:rsid w:val="00162432"/>
    <w:rsid w:val="00171B82"/>
    <w:rsid w:val="00172050"/>
    <w:rsid w:val="0017228F"/>
    <w:rsid w:val="001826A2"/>
    <w:rsid w:val="001B42DA"/>
    <w:rsid w:val="001B57D8"/>
    <w:rsid w:val="001B786A"/>
    <w:rsid w:val="001C29A6"/>
    <w:rsid w:val="001E5DE1"/>
    <w:rsid w:val="001F332F"/>
    <w:rsid w:val="00225D09"/>
    <w:rsid w:val="002513BF"/>
    <w:rsid w:val="002653F6"/>
    <w:rsid w:val="0026643F"/>
    <w:rsid w:val="002848E9"/>
    <w:rsid w:val="002E334C"/>
    <w:rsid w:val="002F32E0"/>
    <w:rsid w:val="00316682"/>
    <w:rsid w:val="00341B72"/>
    <w:rsid w:val="00350C15"/>
    <w:rsid w:val="00366903"/>
    <w:rsid w:val="00387ACE"/>
    <w:rsid w:val="003B2A4B"/>
    <w:rsid w:val="003E6FE6"/>
    <w:rsid w:val="003F0DD1"/>
    <w:rsid w:val="00402891"/>
    <w:rsid w:val="004210DD"/>
    <w:rsid w:val="004611DE"/>
    <w:rsid w:val="00471390"/>
    <w:rsid w:val="00476DD7"/>
    <w:rsid w:val="004973A5"/>
    <w:rsid w:val="004B35A6"/>
    <w:rsid w:val="004B54CA"/>
    <w:rsid w:val="004C4594"/>
    <w:rsid w:val="004D1FE0"/>
    <w:rsid w:val="004E7AB5"/>
    <w:rsid w:val="0054391B"/>
    <w:rsid w:val="005567E6"/>
    <w:rsid w:val="00567059"/>
    <w:rsid w:val="005930A1"/>
    <w:rsid w:val="00593533"/>
    <w:rsid w:val="005A6D45"/>
    <w:rsid w:val="005B3A0C"/>
    <w:rsid w:val="005B7ED1"/>
    <w:rsid w:val="005C7F9D"/>
    <w:rsid w:val="005D2209"/>
    <w:rsid w:val="005D6F82"/>
    <w:rsid w:val="005E3FC7"/>
    <w:rsid w:val="005F0ECB"/>
    <w:rsid w:val="00627FEB"/>
    <w:rsid w:val="00641A78"/>
    <w:rsid w:val="006457D4"/>
    <w:rsid w:val="0065485F"/>
    <w:rsid w:val="006577CC"/>
    <w:rsid w:val="006A6A97"/>
    <w:rsid w:val="006D01B0"/>
    <w:rsid w:val="006F7012"/>
    <w:rsid w:val="00705EE9"/>
    <w:rsid w:val="00714632"/>
    <w:rsid w:val="007165D0"/>
    <w:rsid w:val="00730D93"/>
    <w:rsid w:val="00735433"/>
    <w:rsid w:val="00756F18"/>
    <w:rsid w:val="00780A3D"/>
    <w:rsid w:val="00797344"/>
    <w:rsid w:val="007B5B2B"/>
    <w:rsid w:val="007D0E14"/>
    <w:rsid w:val="007F33CB"/>
    <w:rsid w:val="00810418"/>
    <w:rsid w:val="00814B37"/>
    <w:rsid w:val="00826DC2"/>
    <w:rsid w:val="008524B5"/>
    <w:rsid w:val="00894A0D"/>
    <w:rsid w:val="008C5305"/>
    <w:rsid w:val="008E1881"/>
    <w:rsid w:val="008E1A1D"/>
    <w:rsid w:val="00920017"/>
    <w:rsid w:val="00924D60"/>
    <w:rsid w:val="00930BB7"/>
    <w:rsid w:val="009650F4"/>
    <w:rsid w:val="0097166F"/>
    <w:rsid w:val="00973CF9"/>
    <w:rsid w:val="00983F8D"/>
    <w:rsid w:val="0098412A"/>
    <w:rsid w:val="009A233D"/>
    <w:rsid w:val="009A6C0C"/>
    <w:rsid w:val="009B74D1"/>
    <w:rsid w:val="009E114C"/>
    <w:rsid w:val="009E1666"/>
    <w:rsid w:val="009F5B0D"/>
    <w:rsid w:val="00A1316D"/>
    <w:rsid w:val="00A24B91"/>
    <w:rsid w:val="00A3127F"/>
    <w:rsid w:val="00A34E9E"/>
    <w:rsid w:val="00A5123C"/>
    <w:rsid w:val="00A53A04"/>
    <w:rsid w:val="00A62CDE"/>
    <w:rsid w:val="00A73121"/>
    <w:rsid w:val="00A90ADC"/>
    <w:rsid w:val="00A92D0C"/>
    <w:rsid w:val="00A94205"/>
    <w:rsid w:val="00AA5987"/>
    <w:rsid w:val="00AA6156"/>
    <w:rsid w:val="00AC04B7"/>
    <w:rsid w:val="00AC7889"/>
    <w:rsid w:val="00AD0A03"/>
    <w:rsid w:val="00AD424D"/>
    <w:rsid w:val="00AF40A8"/>
    <w:rsid w:val="00B46119"/>
    <w:rsid w:val="00B53B42"/>
    <w:rsid w:val="00B6310E"/>
    <w:rsid w:val="00B668CC"/>
    <w:rsid w:val="00B66DDD"/>
    <w:rsid w:val="00B80A0A"/>
    <w:rsid w:val="00B81E1B"/>
    <w:rsid w:val="00B85D8D"/>
    <w:rsid w:val="00BC20AB"/>
    <w:rsid w:val="00BC21A4"/>
    <w:rsid w:val="00BE5C95"/>
    <w:rsid w:val="00BF04F8"/>
    <w:rsid w:val="00BF39C0"/>
    <w:rsid w:val="00BF6382"/>
    <w:rsid w:val="00C13C0B"/>
    <w:rsid w:val="00C17781"/>
    <w:rsid w:val="00C325A7"/>
    <w:rsid w:val="00C67033"/>
    <w:rsid w:val="00C73E35"/>
    <w:rsid w:val="00C767A0"/>
    <w:rsid w:val="00C90DDA"/>
    <w:rsid w:val="00D01EB0"/>
    <w:rsid w:val="00D112B3"/>
    <w:rsid w:val="00D13E81"/>
    <w:rsid w:val="00D24B2D"/>
    <w:rsid w:val="00D32784"/>
    <w:rsid w:val="00D33992"/>
    <w:rsid w:val="00D4220C"/>
    <w:rsid w:val="00D7774C"/>
    <w:rsid w:val="00DE5BBA"/>
    <w:rsid w:val="00DF483F"/>
    <w:rsid w:val="00E14845"/>
    <w:rsid w:val="00E32730"/>
    <w:rsid w:val="00E35C65"/>
    <w:rsid w:val="00E632F5"/>
    <w:rsid w:val="00E81F92"/>
    <w:rsid w:val="00E847C7"/>
    <w:rsid w:val="00E94544"/>
    <w:rsid w:val="00EC2D2A"/>
    <w:rsid w:val="00EC3114"/>
    <w:rsid w:val="00ED13B6"/>
    <w:rsid w:val="00F50C92"/>
    <w:rsid w:val="00F5637C"/>
    <w:rsid w:val="00F9637F"/>
    <w:rsid w:val="00FD6745"/>
    <w:rsid w:val="00FE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1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4D60"/>
    <w:pPr>
      <w:spacing w:after="240"/>
      <w:ind w:firstLine="720"/>
    </w:pPr>
  </w:style>
  <w:style w:type="character" w:customStyle="1" w:styleId="BodyTextChar">
    <w:name w:val="Body Text Char"/>
    <w:basedOn w:val="DefaultParagraphFont"/>
    <w:link w:val="BodyText"/>
    <w:uiPriority w:val="1"/>
    <w:rsid w:val="00B46119"/>
    <w:rPr>
      <w:rFonts w:ascii="Times New Roman" w:hAnsi="Times New Roman"/>
      <w:sz w:val="24"/>
    </w:rPr>
  </w:style>
  <w:style w:type="paragraph" w:customStyle="1" w:styleId="BodyTextContinued">
    <w:name w:val="Body Text Continued"/>
    <w:basedOn w:val="BodyText"/>
    <w:next w:val="BodyText"/>
    <w:uiPriority w:val="2"/>
    <w:qFormat/>
    <w:rsid w:val="00826DC2"/>
    <w:pPr>
      <w:ind w:firstLine="0"/>
    </w:pPr>
    <w:rPr>
      <w:rFonts w:eastAsia="Times New Roman" w:cs="Times New Roman"/>
      <w:szCs w:val="20"/>
    </w:rPr>
  </w:style>
  <w:style w:type="paragraph" w:customStyle="1" w:styleId="CenteredHeading">
    <w:name w:val="Centered Heading"/>
    <w:basedOn w:val="Normal"/>
    <w:next w:val="Normal"/>
    <w:uiPriority w:val="3"/>
    <w:qFormat/>
    <w:rsid w:val="00826DC2"/>
    <w:pPr>
      <w:keepNext/>
      <w:spacing w:after="240"/>
      <w:jc w:val="center"/>
    </w:pPr>
    <w:rPr>
      <w:rFonts w:eastAsia="Times New Roman" w:cs="Times New Roman"/>
      <w:b/>
      <w:szCs w:val="20"/>
    </w:rPr>
  </w:style>
  <w:style w:type="paragraph" w:styleId="Quote">
    <w:name w:val="Quote"/>
    <w:basedOn w:val="Normal"/>
    <w:next w:val="BodyTextContinued"/>
    <w:link w:val="QuoteChar"/>
    <w:uiPriority w:val="5"/>
    <w:qFormat/>
    <w:rsid w:val="00826DC2"/>
    <w:pPr>
      <w:spacing w:after="240"/>
      <w:ind w:left="1440" w:right="1440"/>
    </w:pPr>
    <w:rPr>
      <w:rFonts w:eastAsia="Times New Roman" w:cs="Times New Roman"/>
      <w:szCs w:val="20"/>
    </w:rPr>
  </w:style>
  <w:style w:type="character" w:customStyle="1" w:styleId="QuoteChar">
    <w:name w:val="Quote Char"/>
    <w:basedOn w:val="DefaultParagraphFont"/>
    <w:link w:val="Quote"/>
    <w:uiPriority w:val="5"/>
    <w:rsid w:val="00B46119"/>
    <w:rPr>
      <w:rFonts w:ascii="Times New Roman" w:eastAsia="Times New Roman" w:hAnsi="Times New Roman" w:cs="Times New Roman"/>
      <w:sz w:val="24"/>
      <w:szCs w:val="20"/>
    </w:rPr>
  </w:style>
  <w:style w:type="paragraph" w:customStyle="1" w:styleId="SignatureBlock">
    <w:name w:val="Signature Block"/>
    <w:basedOn w:val="Normal"/>
    <w:uiPriority w:val="6"/>
    <w:qFormat/>
    <w:rsid w:val="00826DC2"/>
    <w:pPr>
      <w:keepNext/>
      <w:tabs>
        <w:tab w:val="left" w:pos="5040"/>
        <w:tab w:val="right" w:leader="underscore" w:pos="9360"/>
      </w:tabs>
      <w:ind w:left="4320"/>
    </w:pPr>
    <w:rPr>
      <w:rFonts w:eastAsia="Times New Roman" w:cs="Times New Roman"/>
      <w:szCs w:val="20"/>
    </w:rPr>
  </w:style>
  <w:style w:type="paragraph" w:customStyle="1" w:styleId="Notice">
    <w:name w:val="Notice"/>
    <w:basedOn w:val="Normal"/>
    <w:uiPriority w:val="4"/>
    <w:qFormat/>
    <w:rsid w:val="00826DC2"/>
    <w:pPr>
      <w:keepLines/>
      <w:spacing w:after="240"/>
      <w:ind w:left="2880" w:hanging="2160"/>
    </w:pPr>
    <w:rPr>
      <w:rFonts w:eastAsia="Times New Roman" w:cs="Times New Roman"/>
      <w:szCs w:val="20"/>
    </w:rPr>
  </w:style>
  <w:style w:type="paragraph" w:styleId="ListParagraph">
    <w:name w:val="List Paragraph"/>
    <w:basedOn w:val="Normal"/>
    <w:uiPriority w:val="34"/>
    <w:qFormat/>
    <w:rsid w:val="0017228F"/>
    <w:pPr>
      <w:ind w:left="720"/>
      <w:contextualSpacing/>
    </w:pPr>
  </w:style>
  <w:style w:type="paragraph" w:styleId="Header">
    <w:name w:val="header"/>
    <w:basedOn w:val="Normal"/>
    <w:link w:val="HeaderChar"/>
    <w:uiPriority w:val="99"/>
    <w:unhideWhenUsed/>
    <w:rsid w:val="00162432"/>
    <w:pPr>
      <w:tabs>
        <w:tab w:val="center" w:pos="4680"/>
        <w:tab w:val="right" w:pos="9360"/>
      </w:tabs>
    </w:pPr>
  </w:style>
  <w:style w:type="character" w:customStyle="1" w:styleId="HeaderChar">
    <w:name w:val="Header Char"/>
    <w:basedOn w:val="DefaultParagraphFont"/>
    <w:link w:val="Header"/>
    <w:uiPriority w:val="99"/>
    <w:rsid w:val="00162432"/>
    <w:rPr>
      <w:rFonts w:ascii="Times New Roman" w:hAnsi="Times New Roman"/>
      <w:sz w:val="24"/>
    </w:rPr>
  </w:style>
  <w:style w:type="paragraph" w:styleId="Footer">
    <w:name w:val="footer"/>
    <w:basedOn w:val="Normal"/>
    <w:link w:val="FooterChar"/>
    <w:uiPriority w:val="99"/>
    <w:unhideWhenUsed/>
    <w:rsid w:val="00162432"/>
    <w:pPr>
      <w:tabs>
        <w:tab w:val="center" w:pos="4680"/>
        <w:tab w:val="right" w:pos="9360"/>
      </w:tabs>
    </w:pPr>
  </w:style>
  <w:style w:type="character" w:customStyle="1" w:styleId="FooterChar">
    <w:name w:val="Footer Char"/>
    <w:basedOn w:val="DefaultParagraphFont"/>
    <w:link w:val="Footer"/>
    <w:uiPriority w:val="99"/>
    <w:rsid w:val="00162432"/>
    <w:rPr>
      <w:rFonts w:ascii="Times New Roman" w:hAnsi="Times New Roman"/>
      <w:sz w:val="24"/>
    </w:rPr>
  </w:style>
  <w:style w:type="character" w:customStyle="1" w:styleId="zzmpTrailerItem">
    <w:name w:val="zzmpTrailerItem"/>
    <w:basedOn w:val="DefaultParagraphFont"/>
    <w:rsid w:val="00FE0C58"/>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D33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92"/>
    <w:rPr>
      <w:rFonts w:ascii="Segoe UI" w:hAnsi="Segoe UI" w:cs="Segoe UI"/>
      <w:sz w:val="18"/>
      <w:szCs w:val="18"/>
    </w:rPr>
  </w:style>
  <w:style w:type="character" w:styleId="CommentReference">
    <w:name w:val="annotation reference"/>
    <w:basedOn w:val="DefaultParagraphFont"/>
    <w:uiPriority w:val="99"/>
    <w:semiHidden/>
    <w:unhideWhenUsed/>
    <w:rsid w:val="00E81F92"/>
    <w:rPr>
      <w:sz w:val="16"/>
      <w:szCs w:val="16"/>
    </w:rPr>
  </w:style>
  <w:style w:type="paragraph" w:styleId="CommentText">
    <w:name w:val="annotation text"/>
    <w:basedOn w:val="Normal"/>
    <w:link w:val="CommentTextChar"/>
    <w:uiPriority w:val="99"/>
    <w:semiHidden/>
    <w:unhideWhenUsed/>
    <w:rsid w:val="00E81F92"/>
    <w:rPr>
      <w:sz w:val="20"/>
      <w:szCs w:val="20"/>
    </w:rPr>
  </w:style>
  <w:style w:type="character" w:customStyle="1" w:styleId="CommentTextChar">
    <w:name w:val="Comment Text Char"/>
    <w:basedOn w:val="DefaultParagraphFont"/>
    <w:link w:val="CommentText"/>
    <w:uiPriority w:val="99"/>
    <w:semiHidden/>
    <w:rsid w:val="00E81F9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1F92"/>
    <w:rPr>
      <w:b/>
      <w:bCs/>
    </w:rPr>
  </w:style>
  <w:style w:type="character" w:customStyle="1" w:styleId="CommentSubjectChar">
    <w:name w:val="Comment Subject Char"/>
    <w:basedOn w:val="CommentTextChar"/>
    <w:link w:val="CommentSubject"/>
    <w:uiPriority w:val="99"/>
    <w:semiHidden/>
    <w:rsid w:val="00E81F9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C9FE-A3A6-4D1F-BAA9-C7BD622C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2017-06-16T23:20:00Z</dcterms:created>
  <dcterms:modified xsi:type="dcterms:W3CDTF">2017-06-16T23:20:00Z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e2c385b9-20ae-45eb-a6ce-33fb609af62e</vt:lpwstr>
  </property>
</Properties>
</file>